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AC2D60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00C1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 surface to receive sealants.</w:t>
            </w:r>
          </w:p>
          <w:p w:rsidR="00227977" w:rsidRPr="00A53B7C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Apply sealant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C12E71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Sealant 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Default="00181BB6" w:rsidP="00C12E71"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, obtain, prepare, safely handle and locate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AC2D60" w:rsidP="00AC2D60">
            <w:pPr>
              <w:pStyle w:val="List2"/>
              <w:tabs>
                <w:tab w:val="left" w:pos="0"/>
              </w:tabs>
              <w:spacing w:line="360" w:lineRule="auto"/>
              <w:ind w:left="0" w:firstLine="0"/>
              <w:jc w:val="both"/>
              <w:rPr>
                <w:rFonts w:ascii="Arial" w:hAnsi="Arial" w:cstheme="minorBidi"/>
                <w:sz w:val="22"/>
                <w:szCs w:val="22"/>
              </w:rPr>
            </w:pPr>
            <w:r w:rsidRPr="00AC2D60">
              <w:rPr>
                <w:rFonts w:ascii="Arial" w:hAnsi="Arial" w:cstheme="minorBidi"/>
                <w:sz w:val="22"/>
                <w:szCs w:val="22"/>
              </w:rPr>
              <w:t>Clean</w:t>
            </w:r>
            <w:r w:rsidR="00181BB6">
              <w:rPr>
                <w:rFonts w:ascii="Arial" w:hAnsi="Arial" w:cstheme="minorBidi"/>
                <w:sz w:val="22"/>
                <w:szCs w:val="22"/>
              </w:rPr>
              <w:t>ed</w:t>
            </w:r>
            <w:r w:rsidRPr="00AC2D60">
              <w:rPr>
                <w:rFonts w:ascii="Arial" w:hAnsi="Arial" w:cstheme="minorBidi"/>
                <w:sz w:val="22"/>
                <w:szCs w:val="22"/>
              </w:rPr>
              <w:t xml:space="preserve"> surface free of contaminants such as oil, grease, dust or moisture.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181BB6" w:rsidP="00181BB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Prepared the </w:t>
            </w:r>
            <w:r w:rsidR="00AC2D60" w:rsidRPr="007F135F">
              <w:rPr>
                <w:rFonts w:ascii="Arial" w:hAnsi="Arial"/>
                <w:sz w:val="22"/>
                <w:szCs w:val="22"/>
              </w:rPr>
              <w:t>Surface by sanding and/or cleaning in accordance with preparation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181BB6" w:rsidP="00AC2D60">
            <w:pPr>
              <w:pStyle w:val="List2"/>
              <w:tabs>
                <w:tab w:val="clear" w:pos="680"/>
                <w:tab w:val="left" w:pos="72"/>
              </w:tabs>
              <w:spacing w:line="360" w:lineRule="auto"/>
              <w:ind w:left="72" w:firstLine="22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theme="minorBidi"/>
                <w:sz w:val="22"/>
                <w:szCs w:val="22"/>
              </w:rPr>
              <w:t>Applied</w:t>
            </w:r>
            <w:r w:rsidR="00AC2D60" w:rsidRPr="00AC2D60">
              <w:rPr>
                <w:rFonts w:ascii="Arial" w:hAnsi="Arial" w:cstheme="minorBidi"/>
                <w:sz w:val="22"/>
                <w:szCs w:val="22"/>
              </w:rPr>
              <w:t xml:space="preserve"> sealant materials to manufacturer recommendations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AC2D60" w:rsidP="00F919C3">
            <w:pPr>
              <w:rPr>
                <w:rFonts w:ascii="Arial" w:hAnsi="Arial"/>
                <w:sz w:val="22"/>
                <w:szCs w:val="22"/>
              </w:rPr>
            </w:pPr>
            <w:r w:rsidRPr="00AC2D60">
              <w:rPr>
                <w:rFonts w:ascii="Arial" w:hAnsi="Arial"/>
                <w:sz w:val="22"/>
                <w:szCs w:val="22"/>
              </w:rPr>
              <w:t>Take</w:t>
            </w:r>
            <w:r w:rsidR="00181BB6">
              <w:rPr>
                <w:rFonts w:ascii="Arial" w:hAnsi="Arial"/>
                <w:sz w:val="22"/>
                <w:szCs w:val="22"/>
              </w:rPr>
              <w:t>n</w:t>
            </w:r>
            <w:r w:rsidRPr="00AC2D60">
              <w:rPr>
                <w:rFonts w:ascii="Arial" w:hAnsi="Arial"/>
                <w:sz w:val="22"/>
                <w:szCs w:val="22"/>
              </w:rPr>
              <w:t xml:space="preserve"> care to ensure no air is trapped within applied sealant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A53B7C" w:rsidRDefault="00800C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A53B7C" w:rsidRDefault="00800C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800C14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00C1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70F8" w:rsidRPr="00A53B7C" w:rsidTr="00ED44FE">
        <w:trPr>
          <w:trHeight w:val="300"/>
        </w:trPr>
        <w:tc>
          <w:tcPr>
            <w:tcW w:w="6442" w:type="dxa"/>
            <w:gridSpan w:val="2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70F8" w:rsidRPr="00A53B7C" w:rsidTr="00ED44FE">
        <w:trPr>
          <w:trHeight w:val="466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D34501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sealant?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2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2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sealant?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3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31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surface cleaning before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5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08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sealants.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examples of sealants?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dampness in building?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451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hazards are involved in sealant application?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brooms and brushes?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PPES?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>Apply and install sealants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648DF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  <w:noProof/>
              </w:rPr>
              <w:t>Prepare for work</w:t>
            </w:r>
            <w:r w:rsidRPr="000648D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0648DF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Prepare surface to receive sealants.</w:t>
            </w:r>
          </w:p>
          <w:p w:rsidR="004E69FB" w:rsidRPr="000648DF" w:rsidRDefault="000648DF" w:rsidP="000648DF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Apply sealant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41" style="position:absolute;margin-left:6.95pt;margin-top:2.4pt;width:28.5pt;height:12.9pt;z-index:25218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42" style="position:absolute;margin-left:9.35pt;margin-top:2.4pt;width:28.45pt;height:12.85pt;z-index:25218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39" style="position:absolute;margin-left:8.4pt;margin-top:6.55pt;width:28.5pt;height:12.9pt;z-index:25218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40" style="position:absolute;margin-left:9.6pt;margin-top:6.55pt;width:28.5pt;height:12.9pt;z-index:25218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43" style="position:absolute;margin-left:6.95pt;margin-top:3.9pt;width:28.5pt;height:12.9pt;z-index:25218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44" style="position:absolute;margin-left:9.3pt;margin-top:3.9pt;width:28.5pt;height:12.9pt;z-index:25218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45" style="position:absolute;margin-left:8.8pt;margin-top:3.4pt;width:28.5pt;height:12.9pt;z-index:25218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46" style="position:absolute;margin-left:9.5pt;margin-top:3.4pt;width:28.5pt;height:12.9pt;z-index:25218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6F74BA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47" style="position:absolute;left:0;text-align:left;margin-left:8.3pt;margin-top:2.85pt;width:28.5pt;height:12.9pt;z-index:25218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48" style="position:absolute;margin-left:10.6pt;margin-top:2.85pt;width:28.5pt;height:12.9pt;z-index:25219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6F74BA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49" style="position:absolute;margin-left:8.3pt;margin-top:3.95pt;width:28.5pt;height:12.9pt;z-index:25219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50" style="position:absolute;margin-left:10.05pt;margin-top:3.95pt;width:28.5pt;height:12.9pt;z-index:25219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E7E47" w:rsidRDefault="000648DF" w:rsidP="000648D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E7E47">
              <w:rPr>
                <w:rFonts w:ascii="Arial" w:hAnsi="Arial" w:cs="Arial"/>
                <w:sz w:val="22"/>
              </w:rPr>
              <w:t>Clean surface free of contaminants such as oil, grease, dust or moisture.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52" style="position:absolute;margin-left:7.9pt;margin-top:2.5pt;width:28.5pt;height:12.9pt;z-index:25219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51" style="position:absolute;margin-left:10.2pt;margin-top:3.05pt;width:28.45pt;height:12.85pt;z-index:25219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9E068B">
            <w:r w:rsidRPr="00AE7E47">
              <w:rPr>
                <w:rFonts w:ascii="Arial" w:hAnsi="Arial"/>
              </w:rPr>
              <w:t>Prepared the Surface by sanding and//or cleaning in accordance with preparation specifications.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53" style="position:absolute;margin-left:7.35pt;margin-top:3.6pt;width:28.5pt;height:12.9pt;z-index:25219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54" style="position:absolute;margin-left:9.7pt;margin-top:3.05pt;width:28.5pt;height:12.9pt;z-index:25219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82DE3" w:rsidRDefault="000648DF" w:rsidP="000648DF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A82DE3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A82DE3">
              <w:rPr>
                <w:rFonts w:ascii="Arial" w:hAnsi="Arial" w:cs="Arial"/>
                <w:sz w:val="22"/>
              </w:rPr>
              <w:t xml:space="preserve"> to manufacturer recommendations and specifications. 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5" style="position:absolute;margin-left:7.35pt;margin-top:4.55pt;width:28.5pt;height:12.9pt;z-index:25219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6" style="position:absolute;margin-left:9.7pt;margin-top:4.55pt;width:28.5pt;height:12.9pt;z-index:25220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Default="000648DF" w:rsidP="00BE1CEB">
            <w:r w:rsidRPr="00A82DE3">
              <w:rPr>
                <w:rFonts w:ascii="Arial" w:hAnsi="Arial" w:cs="Arial"/>
              </w:rPr>
              <w:t xml:space="preserve">Take care to ensure no air is trapped within applied sealant   </w:t>
            </w:r>
          </w:p>
        </w:tc>
        <w:tc>
          <w:tcPr>
            <w:tcW w:w="108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7" style="position:absolute;margin-left:8.8pt;margin-top:1.3pt;width:28.5pt;height:12.9pt;z-index:25220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48DF" w:rsidRPr="00A53B7C" w:rsidRDefault="00800C1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58" style="position:absolute;margin-left:10.6pt;margin-top:1.3pt;width:28.5pt;height:12.9pt;z-index:25220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00C1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648DF" w:rsidRPr="00AC2D60" w:rsidRDefault="000648DF" w:rsidP="000648DF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0648DF" w:rsidRPr="00AC2D60" w:rsidRDefault="000648DF" w:rsidP="000648DF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 surface to receive sealants.</w:t>
            </w:r>
          </w:p>
          <w:p w:rsidR="00E96B53" w:rsidRPr="00A53B7C" w:rsidRDefault="000648DF" w:rsidP="000648DF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Apply sealant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Obtain, confirm and apply work instructions, including plans, specifications, quality requirements and operational details, for planning and preparation purposes</w:t>
            </w: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Follow safety (OHS) requirements in accordance with safety plans and policies.</w:t>
            </w: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Identify and implement signage and barricade requirements </w:t>
            </w: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Select plant, tools and equipment to carry out    tasks consistent with job requirements, check for serviceability, and any faults </w:t>
            </w: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Calculate the Sealant material quantity requirements in accordance with plans, specifications and quality requirements.</w:t>
            </w:r>
          </w:p>
          <w:p w:rsid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Identify, obtain, prepare, safely handle and locate materials appropriate to the work application</w:t>
            </w:r>
          </w:p>
          <w:p w:rsidR="0032016D" w:rsidRPr="0032016D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sz w:val="22"/>
              </w:rPr>
              <w:t>Clean surface free of contaminants such as oil, grease, dust or moisture.</w:t>
            </w:r>
          </w:p>
          <w:p w:rsidR="0032016D" w:rsidRPr="00477933" w:rsidRDefault="0032016D" w:rsidP="003201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</w:rPr>
              <w:t>Prepared the Surface by sanding and//or cleaning in accordance with preparation specifications.</w:t>
            </w:r>
          </w:p>
          <w:p w:rsidR="00477933" w:rsidRPr="00477933" w:rsidRDefault="00477933" w:rsidP="0047793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292F89">
              <w:rPr>
                <w:rStyle w:val="BoldandItalics"/>
                <w:rFonts w:ascii="Arial" w:eastAsiaTheme="minorEastAsia" w:hAnsi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292F89">
              <w:rPr>
                <w:rFonts w:ascii="Arial" w:hAnsi="Arial"/>
                <w:sz w:val="22"/>
              </w:rPr>
              <w:t xml:space="preserve"> to manufacturer recommendations and specifications</w:t>
            </w:r>
          </w:p>
          <w:p w:rsidR="00594DF6" w:rsidRPr="00477933" w:rsidRDefault="0032016D" w:rsidP="0047793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477933">
              <w:rPr>
                <w:rFonts w:ascii="Arial" w:hAnsi="Arial"/>
                <w:sz w:val="22"/>
              </w:rPr>
              <w:t xml:space="preserve">Take care to ensure no air is trapped within applied sealant   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14" w:rsidRDefault="00800C14">
      <w:pPr>
        <w:spacing w:after="0" w:line="240" w:lineRule="auto"/>
      </w:pPr>
      <w:r>
        <w:separator/>
      </w:r>
    </w:p>
  </w:endnote>
  <w:endnote w:type="continuationSeparator" w:id="0">
    <w:p w:rsidR="00800C14" w:rsidRDefault="0080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3A277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0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14" w:rsidRDefault="00800C14">
      <w:pPr>
        <w:spacing w:after="0" w:line="240" w:lineRule="auto"/>
      </w:pPr>
      <w:r>
        <w:separator/>
      </w:r>
    </w:p>
  </w:footnote>
  <w:footnote w:type="continuationSeparator" w:id="0">
    <w:p w:rsidR="00800C14" w:rsidRDefault="0080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10"/>
  </w:num>
  <w:num w:numId="5">
    <w:abstractNumId w:val="18"/>
  </w:num>
  <w:num w:numId="6">
    <w:abstractNumId w:val="15"/>
  </w:num>
  <w:num w:numId="7">
    <w:abstractNumId w:val="23"/>
  </w:num>
  <w:num w:numId="8">
    <w:abstractNumId w:val="12"/>
  </w:num>
  <w:num w:numId="9">
    <w:abstractNumId w:val="17"/>
  </w:num>
  <w:num w:numId="10">
    <w:abstractNumId w:val="5"/>
  </w:num>
  <w:num w:numId="11">
    <w:abstractNumId w:val="11"/>
  </w:num>
  <w:num w:numId="12">
    <w:abstractNumId w:val="22"/>
  </w:num>
  <w:num w:numId="13">
    <w:abstractNumId w:val="4"/>
  </w:num>
  <w:num w:numId="14">
    <w:abstractNumId w:val="1"/>
  </w:num>
  <w:num w:numId="15">
    <w:abstractNumId w:val="14"/>
  </w:num>
  <w:num w:numId="16">
    <w:abstractNumId w:val="13"/>
  </w:num>
  <w:num w:numId="17">
    <w:abstractNumId w:val="8"/>
  </w:num>
  <w:num w:numId="18">
    <w:abstractNumId w:val="24"/>
  </w:num>
  <w:num w:numId="19">
    <w:abstractNumId w:val="2"/>
  </w:num>
  <w:num w:numId="20">
    <w:abstractNumId w:val="0"/>
  </w:num>
  <w:num w:numId="21">
    <w:abstractNumId w:val="7"/>
  </w:num>
  <w:num w:numId="22">
    <w:abstractNumId w:val="16"/>
  </w:num>
  <w:num w:numId="23">
    <w:abstractNumId w:val="21"/>
  </w:num>
  <w:num w:numId="24">
    <w:abstractNumId w:val="20"/>
  </w:num>
  <w:num w:numId="2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277B"/>
    <w:rsid w:val="003A6989"/>
    <w:rsid w:val="003A75D3"/>
    <w:rsid w:val="003C3F09"/>
    <w:rsid w:val="003D7643"/>
    <w:rsid w:val="004156E3"/>
    <w:rsid w:val="0045011A"/>
    <w:rsid w:val="0045439B"/>
    <w:rsid w:val="00461D85"/>
    <w:rsid w:val="00463958"/>
    <w:rsid w:val="00477933"/>
    <w:rsid w:val="004949A9"/>
    <w:rsid w:val="004D6553"/>
    <w:rsid w:val="004E69FB"/>
    <w:rsid w:val="004E70F8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C6CC8"/>
    <w:rsid w:val="006C7547"/>
    <w:rsid w:val="006D1D2C"/>
    <w:rsid w:val="006F1E4B"/>
    <w:rsid w:val="007230D9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00C14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2019-09-19T07:35:00Z</dcterms:created>
  <dcterms:modified xsi:type="dcterms:W3CDTF">2019-10-02T11:14:00Z</dcterms:modified>
</cp:coreProperties>
</file>